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19C" w:rsidRDefault="002568C9" w:rsidP="00F0440E">
      <w:pPr>
        <w:jc w:val="center"/>
      </w:pPr>
      <w:r>
        <w:rPr>
          <w:noProof/>
        </w:rPr>
        <w:drawing>
          <wp:inline distT="0" distB="0" distL="0" distR="0" wp14:anchorId="2985C9A2">
            <wp:extent cx="731520" cy="9696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969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</w:pPr>
    </w:p>
    <w:p w:rsidR="00F0440E" w:rsidRDefault="00F0440E" w:rsidP="00F0440E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 xml:space="preserve">УПОЛНОМОЧЕННЫЙ ПО ПРАВАМ ЧЕЛОВЕКА </w:t>
      </w:r>
    </w:p>
    <w:p w:rsidR="00FE66AD" w:rsidRPr="00483882" w:rsidRDefault="00F0440E" w:rsidP="00483882">
      <w:pPr>
        <w:jc w:val="center"/>
        <w:rPr>
          <w:b/>
          <w:sz w:val="28"/>
          <w:szCs w:val="28"/>
        </w:rPr>
      </w:pPr>
      <w:r w:rsidRPr="00F0440E">
        <w:rPr>
          <w:b/>
          <w:sz w:val="28"/>
          <w:szCs w:val="28"/>
        </w:rPr>
        <w:t>В ПЕНЗЕНСКОЙ ОБЛАСТИ</w:t>
      </w:r>
    </w:p>
    <w:p w:rsidR="00FE66AD" w:rsidRDefault="00FE66AD" w:rsidP="005B5824">
      <w:pPr>
        <w:widowControl/>
        <w:ind w:firstLine="142"/>
        <w:jc w:val="both"/>
        <w:rPr>
          <w:sz w:val="28"/>
        </w:rPr>
      </w:pPr>
    </w:p>
    <w:p w:rsidR="005B5824" w:rsidRDefault="004B71B9" w:rsidP="004B71B9">
      <w:pPr>
        <w:widowControl/>
        <w:ind w:firstLine="142"/>
        <w:jc w:val="center"/>
        <w:rPr>
          <w:b/>
          <w:sz w:val="28"/>
        </w:rPr>
      </w:pPr>
      <w:proofErr w:type="gramStart"/>
      <w:r w:rsidRPr="004B71B9">
        <w:rPr>
          <w:b/>
          <w:sz w:val="28"/>
        </w:rPr>
        <w:t>Р</w:t>
      </w:r>
      <w:proofErr w:type="gramEnd"/>
      <w:r w:rsidRPr="004B71B9">
        <w:rPr>
          <w:b/>
          <w:sz w:val="28"/>
        </w:rPr>
        <w:t xml:space="preserve"> А С П О Р Я Ж Е Н И Е</w:t>
      </w:r>
    </w:p>
    <w:p w:rsidR="00483882" w:rsidRDefault="00483882" w:rsidP="00483882">
      <w:pPr>
        <w:widowControl/>
        <w:ind w:firstLine="142"/>
        <w:jc w:val="center"/>
        <w:rPr>
          <w:sz w:val="28"/>
        </w:rPr>
      </w:pPr>
    </w:p>
    <w:p w:rsidR="00483882" w:rsidRDefault="00483882" w:rsidP="00483882">
      <w:pPr>
        <w:widowControl/>
        <w:ind w:firstLine="142"/>
        <w:jc w:val="center"/>
        <w:rPr>
          <w:sz w:val="28"/>
          <w:u w:val="single"/>
        </w:rPr>
      </w:pPr>
      <w:r>
        <w:rPr>
          <w:sz w:val="28"/>
        </w:rPr>
        <w:t xml:space="preserve">от________________                                                                                 </w:t>
      </w:r>
      <w:r w:rsidRPr="004B71B9">
        <w:rPr>
          <w:sz w:val="28"/>
        </w:rPr>
        <w:t>№</w:t>
      </w:r>
      <w:r>
        <w:rPr>
          <w:sz w:val="28"/>
        </w:rPr>
        <w:t xml:space="preserve"> ______</w:t>
      </w:r>
      <w:r>
        <w:rPr>
          <w:sz w:val="28"/>
          <w:u w:val="single"/>
        </w:rPr>
        <w:t xml:space="preserve">  </w:t>
      </w:r>
    </w:p>
    <w:p w:rsidR="00EF0671" w:rsidRDefault="00EF0671" w:rsidP="00EF0671">
      <w:pPr>
        <w:widowControl/>
        <w:ind w:firstLine="142"/>
        <w:jc w:val="center"/>
        <w:rPr>
          <w:sz w:val="28"/>
        </w:rPr>
      </w:pPr>
    </w:p>
    <w:p w:rsidR="00EF0671" w:rsidRDefault="00EF0671" w:rsidP="00EF0671">
      <w:pPr>
        <w:widowControl/>
        <w:ind w:firstLine="142"/>
        <w:jc w:val="center"/>
        <w:rPr>
          <w:sz w:val="28"/>
        </w:rPr>
      </w:pPr>
      <w:r w:rsidRPr="004B71B9">
        <w:rPr>
          <w:sz w:val="28"/>
        </w:rPr>
        <w:t xml:space="preserve">г. Пенза </w:t>
      </w:r>
    </w:p>
    <w:p w:rsidR="00165CDD" w:rsidRPr="004B71B9" w:rsidRDefault="00165CDD" w:rsidP="00EF0671">
      <w:pPr>
        <w:widowControl/>
        <w:ind w:firstLine="142"/>
        <w:jc w:val="center"/>
        <w:rPr>
          <w:sz w:val="28"/>
        </w:rPr>
      </w:pPr>
    </w:p>
    <w:p w:rsidR="00BD2D1E" w:rsidRDefault="00F52EFE" w:rsidP="00076A55">
      <w:pPr>
        <w:widowControl/>
        <w:ind w:left="142"/>
        <w:jc w:val="center"/>
        <w:rPr>
          <w:b/>
          <w:sz w:val="28"/>
        </w:rPr>
      </w:pPr>
      <w:r>
        <w:rPr>
          <w:b/>
          <w:sz w:val="28"/>
        </w:rPr>
        <w:t xml:space="preserve">       </w:t>
      </w:r>
      <w:proofErr w:type="gramStart"/>
      <w:r w:rsidR="00846EE7">
        <w:rPr>
          <w:b/>
          <w:sz w:val="28"/>
        </w:rPr>
        <w:t>О квалификационных требованиях к</w:t>
      </w:r>
      <w:r w:rsidR="00846EE7" w:rsidRPr="00846EE7">
        <w:t xml:space="preserve"> </w:t>
      </w:r>
      <w:r w:rsidR="00846EE7">
        <w:rPr>
          <w:b/>
          <w:sz w:val="28"/>
        </w:rPr>
        <w:t>должностям</w:t>
      </w:r>
      <w:r w:rsidR="00846EE7" w:rsidRPr="00846EE7">
        <w:rPr>
          <w:b/>
          <w:sz w:val="28"/>
        </w:rPr>
        <w:t xml:space="preserve"> государственной гражданской службы в </w:t>
      </w:r>
      <w:r w:rsidR="00846EE7">
        <w:rPr>
          <w:b/>
          <w:sz w:val="28"/>
        </w:rPr>
        <w:t>аппарате Уполномоченного по правам человека в Пензенской области</w:t>
      </w:r>
      <w:proofErr w:type="gramEnd"/>
    </w:p>
    <w:p w:rsidR="00165CDD" w:rsidRPr="00165CDD" w:rsidRDefault="00165CDD" w:rsidP="00165CDD">
      <w:pPr>
        <w:widowControl/>
        <w:jc w:val="both"/>
        <w:rPr>
          <w:sz w:val="28"/>
        </w:rPr>
      </w:pPr>
    </w:p>
    <w:p w:rsidR="00846EE7" w:rsidRPr="00846EE7" w:rsidRDefault="00165CDD" w:rsidP="00846EE7">
      <w:pPr>
        <w:pStyle w:val="a5"/>
        <w:widowControl/>
        <w:ind w:left="502"/>
        <w:jc w:val="both"/>
        <w:rPr>
          <w:spacing w:val="-6"/>
          <w:sz w:val="28"/>
        </w:rPr>
      </w:pPr>
      <w:r w:rsidRPr="00B355C2">
        <w:rPr>
          <w:spacing w:val="-6"/>
          <w:sz w:val="28"/>
        </w:rPr>
        <w:t xml:space="preserve">   </w:t>
      </w:r>
      <w:r w:rsidR="00F52EFE" w:rsidRPr="00B355C2">
        <w:rPr>
          <w:spacing w:val="-6"/>
          <w:sz w:val="28"/>
        </w:rPr>
        <w:t xml:space="preserve">   </w:t>
      </w:r>
      <w:r w:rsidR="00846EE7" w:rsidRPr="00846EE7">
        <w:rPr>
          <w:spacing w:val="-6"/>
          <w:sz w:val="28"/>
        </w:rPr>
        <w:t>В соответствии со статьей  23 Закона  Пензен</w:t>
      </w:r>
      <w:r w:rsidR="002568C9">
        <w:rPr>
          <w:spacing w:val="-6"/>
          <w:sz w:val="28"/>
        </w:rPr>
        <w:t xml:space="preserve">ской  области  от  10.10.2007 </w:t>
      </w:r>
    </w:p>
    <w:p w:rsidR="00890DF0" w:rsidRPr="00B355C2" w:rsidRDefault="00846EE7" w:rsidP="00CB300E">
      <w:pPr>
        <w:pStyle w:val="a5"/>
        <w:widowControl/>
        <w:ind w:left="502"/>
        <w:jc w:val="both"/>
        <w:rPr>
          <w:spacing w:val="-6"/>
          <w:sz w:val="28"/>
        </w:rPr>
      </w:pPr>
      <w:r w:rsidRPr="00846EE7">
        <w:rPr>
          <w:spacing w:val="-6"/>
          <w:sz w:val="28"/>
        </w:rPr>
        <w:t xml:space="preserve"> № 1392-ЗПО «Об Уполномоченном по правам человека в Пензенско</w:t>
      </w:r>
      <w:r w:rsidR="0009334E">
        <w:rPr>
          <w:spacing w:val="-6"/>
          <w:sz w:val="28"/>
        </w:rPr>
        <w:t>й области»      (с изменениями)</w:t>
      </w:r>
      <w:r w:rsidR="00B355C2" w:rsidRPr="00B355C2">
        <w:rPr>
          <w:spacing w:val="-6"/>
          <w:sz w:val="28"/>
        </w:rPr>
        <w:t>:</w:t>
      </w:r>
    </w:p>
    <w:p w:rsidR="00890DF0" w:rsidRDefault="0009334E" w:rsidP="00B5430A">
      <w:pPr>
        <w:pStyle w:val="a5"/>
        <w:widowControl/>
        <w:numPr>
          <w:ilvl w:val="0"/>
          <w:numId w:val="5"/>
        </w:numPr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Утвердить квалификационные требования  </w:t>
      </w:r>
      <w:proofErr w:type="gramStart"/>
      <w:r>
        <w:rPr>
          <w:spacing w:val="-6"/>
          <w:sz w:val="28"/>
        </w:rPr>
        <w:t xml:space="preserve">к должностям </w:t>
      </w:r>
      <w:r w:rsidRPr="0009334E">
        <w:rPr>
          <w:spacing w:val="-6"/>
          <w:sz w:val="28"/>
        </w:rPr>
        <w:t>государственной гражданской службы в аппарате Уполномоченного по правам человека в Пензенской области</w:t>
      </w:r>
      <w:r w:rsidR="002568C9">
        <w:rPr>
          <w:spacing w:val="-6"/>
          <w:sz w:val="28"/>
        </w:rPr>
        <w:t xml:space="preserve"> в новой редакции</w:t>
      </w:r>
      <w:proofErr w:type="gramEnd"/>
      <w:r>
        <w:rPr>
          <w:spacing w:val="-6"/>
          <w:sz w:val="28"/>
        </w:rPr>
        <w:t xml:space="preserve">, </w:t>
      </w:r>
      <w:r w:rsidR="00890DF0" w:rsidRPr="00B355C2">
        <w:rPr>
          <w:spacing w:val="-6"/>
          <w:sz w:val="28"/>
        </w:rPr>
        <w:t>согласно приложению.</w:t>
      </w:r>
    </w:p>
    <w:p w:rsidR="002568C9" w:rsidRDefault="002568C9" w:rsidP="00B5430A">
      <w:pPr>
        <w:pStyle w:val="a5"/>
        <w:widowControl/>
        <w:numPr>
          <w:ilvl w:val="0"/>
          <w:numId w:val="5"/>
        </w:numPr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Признать утратившим силу распоряжение </w:t>
      </w:r>
      <w:proofErr w:type="spellStart"/>
      <w:r>
        <w:rPr>
          <w:spacing w:val="-6"/>
          <w:sz w:val="28"/>
        </w:rPr>
        <w:t>и.о</w:t>
      </w:r>
      <w:proofErr w:type="spellEnd"/>
      <w:r>
        <w:rPr>
          <w:spacing w:val="-6"/>
          <w:sz w:val="28"/>
        </w:rPr>
        <w:t xml:space="preserve">. Уполномоченного от 5.09.2013 № 35-р. </w:t>
      </w:r>
    </w:p>
    <w:p w:rsidR="00B5430A" w:rsidRPr="00B5430A" w:rsidRDefault="00B5430A" w:rsidP="00B5430A">
      <w:pPr>
        <w:pStyle w:val="a5"/>
        <w:numPr>
          <w:ilvl w:val="0"/>
          <w:numId w:val="5"/>
        </w:numPr>
        <w:jc w:val="both"/>
        <w:rPr>
          <w:spacing w:val="-6"/>
          <w:sz w:val="28"/>
        </w:rPr>
      </w:pPr>
      <w:r w:rsidRPr="00B5430A">
        <w:rPr>
          <w:spacing w:val="-6"/>
          <w:sz w:val="28"/>
        </w:rPr>
        <w:t>Настоящее распоряжение опубликовать в газете «</w:t>
      </w:r>
      <w:r>
        <w:rPr>
          <w:spacing w:val="-6"/>
          <w:sz w:val="28"/>
        </w:rPr>
        <w:t>Пензенские губернские ведомости</w:t>
      </w:r>
      <w:r w:rsidRPr="00B5430A">
        <w:rPr>
          <w:spacing w:val="-6"/>
          <w:sz w:val="28"/>
        </w:rPr>
        <w:t>»  и на официальном сайте Уполномоченного  ombudsmanpnz.ru  в информационно – телекоммуникационной сети «Интернет».</w:t>
      </w:r>
    </w:p>
    <w:p w:rsidR="00CB300E" w:rsidRPr="002568C9" w:rsidRDefault="00890DF0" w:rsidP="00B5430A">
      <w:pPr>
        <w:pStyle w:val="a5"/>
        <w:widowControl/>
        <w:numPr>
          <w:ilvl w:val="0"/>
          <w:numId w:val="5"/>
        </w:numPr>
        <w:jc w:val="both"/>
        <w:rPr>
          <w:sz w:val="28"/>
        </w:rPr>
      </w:pPr>
      <w:proofErr w:type="gramStart"/>
      <w:r w:rsidRPr="002568C9">
        <w:rPr>
          <w:spacing w:val="-6"/>
          <w:sz w:val="28"/>
        </w:rPr>
        <w:t>Контроль за</w:t>
      </w:r>
      <w:proofErr w:type="gramEnd"/>
      <w:r w:rsidRPr="002568C9">
        <w:rPr>
          <w:spacing w:val="-6"/>
          <w:sz w:val="28"/>
        </w:rPr>
        <w:t xml:space="preserve"> исполнение</w:t>
      </w:r>
      <w:r w:rsidR="0009334E" w:rsidRPr="002568C9">
        <w:rPr>
          <w:spacing w:val="-6"/>
          <w:sz w:val="28"/>
        </w:rPr>
        <w:t xml:space="preserve">м настоящего распоряжения </w:t>
      </w:r>
      <w:r w:rsidR="002568C9">
        <w:rPr>
          <w:spacing w:val="-6"/>
          <w:sz w:val="28"/>
        </w:rPr>
        <w:t>возложить на руководителя аппарата.</w:t>
      </w:r>
    </w:p>
    <w:p w:rsidR="002568C9" w:rsidRPr="002568C9" w:rsidRDefault="002568C9" w:rsidP="002568C9">
      <w:pPr>
        <w:pStyle w:val="a5"/>
        <w:widowControl/>
        <w:ind w:left="967"/>
        <w:jc w:val="both"/>
        <w:rPr>
          <w:sz w:val="28"/>
        </w:rPr>
      </w:pPr>
    </w:p>
    <w:p w:rsidR="00CB300E" w:rsidRDefault="00CB300E" w:rsidP="00890DF0">
      <w:pPr>
        <w:widowControl/>
        <w:jc w:val="both"/>
        <w:rPr>
          <w:sz w:val="28"/>
        </w:rPr>
      </w:pPr>
    </w:p>
    <w:p w:rsidR="005E7724" w:rsidRDefault="002568C9" w:rsidP="00890DF0">
      <w:pPr>
        <w:widowControl/>
        <w:jc w:val="both"/>
        <w:rPr>
          <w:sz w:val="28"/>
        </w:rPr>
      </w:pPr>
      <w:r>
        <w:rPr>
          <w:sz w:val="28"/>
        </w:rPr>
        <w:t>Уполномоченный</w:t>
      </w:r>
      <w:r w:rsidR="0053769B">
        <w:rPr>
          <w:sz w:val="28"/>
        </w:rPr>
        <w:t xml:space="preserve">                                                                         </w:t>
      </w:r>
      <w:r>
        <w:rPr>
          <w:sz w:val="28"/>
        </w:rPr>
        <w:t xml:space="preserve">          </w:t>
      </w:r>
      <w:r w:rsidR="0053769B">
        <w:rPr>
          <w:sz w:val="28"/>
        </w:rPr>
        <w:t xml:space="preserve"> </w:t>
      </w:r>
      <w:r w:rsidR="00437567">
        <w:rPr>
          <w:sz w:val="28"/>
        </w:rPr>
        <w:t xml:space="preserve"> </w:t>
      </w:r>
      <w:r w:rsidR="005B5824">
        <w:rPr>
          <w:sz w:val="28"/>
        </w:rPr>
        <w:t xml:space="preserve"> </w:t>
      </w:r>
      <w:bookmarkStart w:id="0" w:name="sub_550104"/>
      <w:bookmarkEnd w:id="0"/>
      <w:r>
        <w:rPr>
          <w:sz w:val="28"/>
        </w:rPr>
        <w:t>Е.Н. Рогова</w:t>
      </w: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Default="0009334E" w:rsidP="00890DF0">
      <w:pPr>
        <w:widowControl/>
        <w:jc w:val="both"/>
        <w:rPr>
          <w:sz w:val="28"/>
        </w:rPr>
      </w:pPr>
    </w:p>
    <w:p w:rsidR="0009334E" w:rsidRPr="002C494E" w:rsidRDefault="00B04AAF" w:rsidP="00E76ADE">
      <w:pPr>
        <w:widowControl/>
        <w:jc w:val="right"/>
        <w:rPr>
          <w:spacing w:val="-6"/>
          <w:sz w:val="26"/>
          <w:szCs w:val="26"/>
        </w:rPr>
      </w:pPr>
      <w:bookmarkStart w:id="1" w:name="_GoBack"/>
      <w:r w:rsidRPr="002C494E">
        <w:rPr>
          <w:spacing w:val="-6"/>
          <w:sz w:val="26"/>
          <w:szCs w:val="26"/>
        </w:rPr>
        <w:lastRenderedPageBreak/>
        <w:t xml:space="preserve">                                                                                                                    Приложение</w:t>
      </w:r>
    </w:p>
    <w:p w:rsidR="00B04AAF" w:rsidRPr="002C494E" w:rsidRDefault="00B04AAF" w:rsidP="00E76ADE">
      <w:pPr>
        <w:widowControl/>
        <w:jc w:val="right"/>
        <w:rPr>
          <w:spacing w:val="-6"/>
          <w:sz w:val="26"/>
          <w:szCs w:val="26"/>
        </w:rPr>
      </w:pPr>
      <w:r w:rsidRPr="002C494E">
        <w:rPr>
          <w:spacing w:val="-6"/>
          <w:sz w:val="26"/>
          <w:szCs w:val="26"/>
        </w:rPr>
        <w:t xml:space="preserve">                                                                                      </w:t>
      </w:r>
      <w:r w:rsidR="00870C45" w:rsidRPr="002C494E">
        <w:rPr>
          <w:spacing w:val="-6"/>
          <w:sz w:val="26"/>
          <w:szCs w:val="26"/>
        </w:rPr>
        <w:t xml:space="preserve">  </w:t>
      </w:r>
      <w:r w:rsidR="002568C9" w:rsidRPr="002C494E">
        <w:rPr>
          <w:spacing w:val="-6"/>
          <w:sz w:val="26"/>
          <w:szCs w:val="26"/>
        </w:rPr>
        <w:t xml:space="preserve">к распоряжению </w:t>
      </w:r>
      <w:r w:rsidRPr="002C494E">
        <w:rPr>
          <w:spacing w:val="-6"/>
          <w:sz w:val="26"/>
          <w:szCs w:val="26"/>
        </w:rPr>
        <w:t>Уполномоченного</w:t>
      </w:r>
    </w:p>
    <w:p w:rsidR="00B04AAF" w:rsidRPr="002C494E" w:rsidRDefault="00B04AAF" w:rsidP="00E76ADE">
      <w:pPr>
        <w:widowControl/>
        <w:jc w:val="right"/>
        <w:rPr>
          <w:spacing w:val="-6"/>
          <w:sz w:val="26"/>
          <w:szCs w:val="26"/>
        </w:rPr>
      </w:pPr>
      <w:r w:rsidRPr="002C494E">
        <w:rPr>
          <w:spacing w:val="-6"/>
          <w:sz w:val="26"/>
          <w:szCs w:val="26"/>
        </w:rPr>
        <w:t xml:space="preserve">                                                       </w:t>
      </w:r>
      <w:r w:rsidR="00870C45" w:rsidRPr="002C494E">
        <w:rPr>
          <w:spacing w:val="-6"/>
          <w:sz w:val="26"/>
          <w:szCs w:val="26"/>
        </w:rPr>
        <w:t xml:space="preserve">                             </w:t>
      </w:r>
      <w:r w:rsidRPr="002C494E">
        <w:rPr>
          <w:spacing w:val="-6"/>
          <w:sz w:val="26"/>
          <w:szCs w:val="26"/>
        </w:rPr>
        <w:t>по правам человека в Пензенской области</w:t>
      </w:r>
    </w:p>
    <w:p w:rsidR="00B04AAF" w:rsidRPr="002C494E" w:rsidRDefault="00B04AAF" w:rsidP="00E76ADE">
      <w:pPr>
        <w:widowControl/>
        <w:jc w:val="right"/>
        <w:rPr>
          <w:spacing w:val="-6"/>
          <w:sz w:val="26"/>
          <w:szCs w:val="26"/>
        </w:rPr>
      </w:pPr>
      <w:r w:rsidRPr="002C494E">
        <w:rPr>
          <w:spacing w:val="-6"/>
          <w:sz w:val="26"/>
          <w:szCs w:val="26"/>
        </w:rPr>
        <w:t xml:space="preserve">                                                      </w:t>
      </w:r>
      <w:r w:rsidR="00870C45" w:rsidRPr="002C494E">
        <w:rPr>
          <w:spacing w:val="-6"/>
          <w:sz w:val="26"/>
          <w:szCs w:val="26"/>
        </w:rPr>
        <w:t xml:space="preserve">                           </w:t>
      </w:r>
      <w:r w:rsidR="002568C9" w:rsidRPr="002C494E">
        <w:rPr>
          <w:spacing w:val="-6"/>
          <w:sz w:val="26"/>
          <w:szCs w:val="26"/>
        </w:rPr>
        <w:t>от «___»_______________2014</w:t>
      </w:r>
      <w:r w:rsidRPr="002C494E">
        <w:rPr>
          <w:spacing w:val="-6"/>
          <w:sz w:val="26"/>
          <w:szCs w:val="26"/>
        </w:rPr>
        <w:t xml:space="preserve"> года №____</w:t>
      </w:r>
    </w:p>
    <w:p w:rsidR="0009334E" w:rsidRPr="002C494E" w:rsidRDefault="0009334E" w:rsidP="00437567">
      <w:pPr>
        <w:widowControl/>
        <w:jc w:val="both"/>
        <w:rPr>
          <w:rFonts w:ascii="Arial" w:eastAsiaTheme="minorHAnsi" w:hAnsi="Arial" w:cs="Arial"/>
          <w:spacing w:val="-6"/>
          <w:sz w:val="24"/>
          <w:szCs w:val="24"/>
          <w:lang w:eastAsia="en-US"/>
        </w:rPr>
      </w:pPr>
    </w:p>
    <w:p w:rsidR="00B04AAF" w:rsidRPr="002C494E" w:rsidRDefault="00B04AAF" w:rsidP="002568C9">
      <w:pPr>
        <w:widowControl/>
        <w:jc w:val="center"/>
        <w:rPr>
          <w:rFonts w:eastAsiaTheme="minorHAnsi"/>
          <w:b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b/>
          <w:spacing w:val="-6"/>
          <w:sz w:val="26"/>
          <w:szCs w:val="26"/>
          <w:lang w:eastAsia="en-US"/>
        </w:rPr>
        <w:t xml:space="preserve">Квалификационные требования к </w:t>
      </w:r>
      <w:r w:rsidR="002C494E" w:rsidRPr="002C494E">
        <w:rPr>
          <w:rFonts w:eastAsiaTheme="minorHAnsi"/>
          <w:b/>
          <w:spacing w:val="-6"/>
          <w:sz w:val="26"/>
          <w:szCs w:val="26"/>
          <w:lang w:eastAsia="en-US"/>
        </w:rPr>
        <w:t xml:space="preserve">  </w:t>
      </w:r>
      <w:r w:rsidRPr="002C494E">
        <w:rPr>
          <w:rFonts w:eastAsiaTheme="minorHAnsi"/>
          <w:b/>
          <w:spacing w:val="-6"/>
          <w:sz w:val="26"/>
          <w:szCs w:val="26"/>
          <w:lang w:eastAsia="en-US"/>
        </w:rPr>
        <w:t>должностям государственной гражданской службы в аппарате Уполномоченного по правам человека в Пензенской области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u w:val="single"/>
          <w:lang w:eastAsia="en-US"/>
        </w:rPr>
      </w:pP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u w:val="single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u w:val="single"/>
          <w:lang w:eastAsia="en-US"/>
        </w:rPr>
        <w:t xml:space="preserve">К руководителю аппарата Уполномоченного по правам человека в Пензенской области предъявляются следующие </w:t>
      </w:r>
      <w:r w:rsidR="00294AF0" w:rsidRPr="002C494E">
        <w:rPr>
          <w:rFonts w:eastAsiaTheme="minorHAnsi"/>
          <w:spacing w:val="-6"/>
          <w:sz w:val="26"/>
          <w:szCs w:val="26"/>
          <w:u w:val="single"/>
          <w:lang w:eastAsia="en-US"/>
        </w:rPr>
        <w:t xml:space="preserve">квалификационные </w:t>
      </w:r>
      <w:r w:rsidRPr="002C494E">
        <w:rPr>
          <w:rFonts w:eastAsiaTheme="minorHAnsi"/>
          <w:spacing w:val="-6"/>
          <w:sz w:val="26"/>
          <w:szCs w:val="26"/>
          <w:u w:val="single"/>
          <w:lang w:eastAsia="en-US"/>
        </w:rPr>
        <w:t>требования:</w:t>
      </w:r>
    </w:p>
    <w:p w:rsidR="00294AF0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1).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Наличие высшего образования по 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юридической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специальности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.</w:t>
      </w:r>
    </w:p>
    <w:p w:rsidR="00294AF0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2).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Наличие с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таж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а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 государственной гражданской службы на главных должностях (государственной службы иных видов) не менее шести лет  или не менее семи лет  стажа работы по специальности.</w:t>
      </w:r>
    </w:p>
    <w:p w:rsidR="00294AF0" w:rsidRPr="002C494E" w:rsidRDefault="00E51BC7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3).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Знание и умение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 применять на практике:</w:t>
      </w:r>
    </w:p>
    <w:p w:rsidR="00294AF0" w:rsidRPr="002C494E" w:rsidRDefault="00294AF0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-Конституцию Российской Федерации,</w:t>
      </w:r>
    </w:p>
    <w:p w:rsidR="00294AF0" w:rsidRPr="002C494E" w:rsidRDefault="00294AF0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-Устав  Пензенской области;</w:t>
      </w:r>
    </w:p>
    <w:p w:rsidR="00294AF0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федеральные конституционные законы, федеральные законы и иные нормативные правовые акты Российской Федерации, </w:t>
      </w:r>
    </w:p>
    <w:p w:rsidR="00294AF0" w:rsidRPr="002C494E" w:rsidRDefault="00294AF0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-законы и иные нормативные правовые акты 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Пензенской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области, регулирующие деятельность аппарата Уполномоченного, применительно по исполнению должностных обязанностей;</w:t>
      </w:r>
    </w:p>
    <w:p w:rsidR="00294AF0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иные законы и нормативные правовые акты Российской Федерации и Пензенской области в сфере трудовых, жилищных  и других правоотношений, а также государственной гражданской службы;</w:t>
      </w:r>
    </w:p>
    <w:p w:rsidR="00294AF0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основные принципы построения и функционирования системы государственной гражданской службы Пензенской области;</w:t>
      </w:r>
    </w:p>
    <w:p w:rsidR="00294AF0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требования к служебной и исполнительской дисциплине государственного гражданского служащего 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Пензенской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области;</w:t>
      </w:r>
    </w:p>
    <w:p w:rsidR="00294AF0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основы государственного и муниципального управления;</w:t>
      </w:r>
    </w:p>
    <w:p w:rsidR="00B04AAF" w:rsidRPr="002C494E" w:rsidRDefault="00EF2403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4). Наличие п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>рофессиональны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х  навыков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>: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-высокий уровень профессиональных знаний в соответствующей сфере, позволяющий эффективно выполнять функциональные обязанности,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-знание правил  и норм делового общения с сотрудниками и гражданами,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-знание основ управленческой деятельности и методики текущего и перспективного планирования, 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-знание порядка взаимодействия со средствами массовой информации, 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-навыки оперативного принятия и реализации управленческих решений, 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-умение ставить задачи подчиненным, организовать их работу, обеспечивая своевременность, оперативность и высокое качество выполнения задач,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-умение прогнозировать последствия принимаемых решений, анализировать и контролировать ход их выполнения, видеть перспективу,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-умение самостоятельно принимать решения, брать на себя ответственность за принятые решения и действия, а также их последствия,</w:t>
      </w:r>
    </w:p>
    <w:p w:rsidR="00B04AAF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>планирование служебной деятельности на перспективу,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-ведение деловых переговоров, публичных выступлений,</w:t>
      </w:r>
    </w:p>
    <w:p w:rsidR="00B04AAF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>навыки подбора и расстановки кадров,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-своевременного выявления и разрешения проблемных ситуаций, приводящих к конфликту  интересов, </w:t>
      </w:r>
    </w:p>
    <w:p w:rsidR="00B04AAF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 xml:space="preserve">умение анализировать поступающую в аппарат Уполномоченного информацию и делать выводы в соответствии с требованиями действующего законодательства; </w:t>
      </w:r>
    </w:p>
    <w:p w:rsidR="00B04AAF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lastRenderedPageBreak/>
        <w:t>-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>навыки работы в условиях сжатых временных рамок;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-адаптация к новой ситуации и выработка подходов к решению поставленных задач;</w:t>
      </w:r>
    </w:p>
    <w:p w:rsidR="00B04AAF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>умение пользоваться оргтехникой;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-повышение профессиональных знаний в соответствии с изменениями законодательства путем самообучения;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-подготовка исходящих документов по вопросам защиты прав и свобод человека;</w:t>
      </w:r>
    </w:p>
    <w:p w:rsidR="00B04AAF" w:rsidRPr="002C494E" w:rsidRDefault="00CC356C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-своевременное и качественное выполнение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 xml:space="preserve"> заданий и поручений Уполномоченного;</w:t>
      </w:r>
    </w:p>
    <w:p w:rsidR="00B04AAF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>владение современными средствами, методами и технологиями работы с поступающей информацией;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 навыки планирования и рациональной организации рабочего времени.</w:t>
      </w:r>
    </w:p>
    <w:p w:rsidR="00B04AAF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5).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Наличие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 xml:space="preserve"> знаний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 xml:space="preserve"> и навык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ов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 xml:space="preserve"> в области информационно-коммуникационных технологий расширенного уровня:</w:t>
      </w:r>
    </w:p>
    <w:p w:rsidR="00B04AAF" w:rsidRPr="002C494E" w:rsidRDefault="00CC356C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-знание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 xml:space="preserve"> правовых аспектов в области информационно-коммуникационных технологий;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-знания приоритетов государственной политики в области информационно-коммуникационных технологий,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наличие навыков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работы с внутренними и периферийными устройствами компьютера,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наличие навыков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работы с информационно-телекоммуникационными сетями, в том числе 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с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сетью Интернет,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наличие навыков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работы в операционной системе,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наличие навыков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управления электронной почтой,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наличие навыков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работы в текстовом редакторе,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наличие навыков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работы с электронными таблицами,</w:t>
      </w:r>
    </w:p>
    <w:p w:rsidR="00B04AAF" w:rsidRPr="002C494E" w:rsidRDefault="00B04AAF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наличие навыков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работы с базами данных.</w:t>
      </w:r>
    </w:p>
    <w:p w:rsidR="00B04AAF" w:rsidRPr="002C494E" w:rsidRDefault="00870C45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6).</w:t>
      </w:r>
      <w:r w:rsidR="00B04AAF" w:rsidRPr="002C494E">
        <w:rPr>
          <w:rFonts w:eastAsiaTheme="minorHAnsi"/>
          <w:spacing w:val="-6"/>
          <w:sz w:val="26"/>
          <w:szCs w:val="26"/>
          <w:lang w:eastAsia="en-US"/>
        </w:rPr>
        <w:t>Должность руководителя аппарата предполагает наличие следующих личностных качеств: организаторские способности, высокая работоспособность, в том числе в условиях ограниченного времени исполнения и изменения содержания поставленной задачи, инициативность, самостоятельность в принятии решений</w:t>
      </w:r>
    </w:p>
    <w:p w:rsidR="00294AF0" w:rsidRPr="002C494E" w:rsidRDefault="00294AF0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294AF0" w:rsidRPr="002C494E" w:rsidRDefault="00294AF0" w:rsidP="00437567">
      <w:pPr>
        <w:widowControl/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u w:val="single"/>
          <w:lang w:eastAsia="en-US"/>
        </w:rPr>
        <w:t>К главному специалисту-эксперту-юрисконсульту аппарата Уполномоченного по правам человека в Пензенской области предъявляются следующие  квалификационные требования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: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1).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Наличие высшего  профессионального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  юридическо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го образования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. </w:t>
      </w:r>
    </w:p>
    <w:p w:rsidR="00294AF0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2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>).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Знание и умение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 применять на практике: 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-Конституцию Российской Федерации,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-Устав  Пензенской области;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-федеральные конституционные законы, федеральные законы и иные нормативные правовые акты Российской Федерации, 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-законы и иные нормативные правовые акты 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Пензенской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области, регулирующие деятельность аппарата Уполномоченного, применительно  к исполнению должностных обязанностей;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иные законы и нормативные правовые акты Российской Федерации и Пензенской области в сфере трудовых, жилищных и других правоотношений, а также государственной гражданской службы;</w:t>
      </w:r>
    </w:p>
    <w:p w:rsidR="00294AF0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-основные принципы построения и функционирования системы государственной гражданской службы Пензенской области;</w:t>
      </w:r>
    </w:p>
    <w:p w:rsidR="00294AF0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 xml:space="preserve"> 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требования к служебной и исполнительской дисциплине государственного гражданского служащего 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Пензенской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области;</w:t>
      </w:r>
    </w:p>
    <w:p w:rsidR="00294AF0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F87D15" w:rsidRPr="002C494E">
        <w:rPr>
          <w:rFonts w:eastAsiaTheme="minorHAnsi"/>
          <w:spacing w:val="-6"/>
          <w:sz w:val="26"/>
          <w:szCs w:val="26"/>
          <w:lang w:eastAsia="en-US"/>
        </w:rPr>
        <w:t xml:space="preserve">- основы государственного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управления;</w:t>
      </w:r>
    </w:p>
    <w:p w:rsidR="00294AF0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3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). Наличие  профессиональных  навыков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: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высокий уровень профессиональных знаний в соответствующей сфере, позволяющий эффективно выполнять функциональные обязанности;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lastRenderedPageBreak/>
        <w:t>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умение  анализировать поступающую в аппарат Уполномоченного информацию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 xml:space="preserve"> и делать выводы в соответствии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 с требованиями действующего законодательства;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навыки работы в условиях сжатых временных рамок;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адаптации к новой ситуации и выработки подходов к решению поставленных задач;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умение пользоваться оргтехникой;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правил и норм делового общения;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-профессионально грамотная подготовка материалов для документального оформления решений Уполномоченного по вопросам прохождения службы (работы), защите прав и свобод  человека и гражданина;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-навыки работы с сотрудниками по недопущению конфликтных ситуаций,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-навыки  делового общения с гражданами, обращающимися в аппарат Уполномоченного по </w:t>
      </w:r>
      <w:r w:rsidR="002C494E"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вопросам защиты прав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 и свобод человека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,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-повышение пр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о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фессиональных знаний в соответствии с изменениями законодательства;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-подготовка исходящих документов по вопроса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м защиты прав и свобод человека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-своевременное и качественное выполнение заданий и поручений Уполномоченного</w:t>
      </w:r>
      <w:r w:rsidR="00F87D15" w:rsidRPr="002C494E">
        <w:rPr>
          <w:rFonts w:eastAsiaTheme="minorHAnsi"/>
          <w:spacing w:val="-6"/>
          <w:sz w:val="26"/>
          <w:szCs w:val="26"/>
          <w:lang w:eastAsia="en-US"/>
        </w:rPr>
        <w:t xml:space="preserve">, лица его замещающего,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руководителя аппарата;</w:t>
      </w:r>
    </w:p>
    <w:p w:rsidR="00294AF0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-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>владение современными средствами, методами и технологиями работы с поступающей информацией;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планирования и рациональной организации рабочего времени.</w:t>
      </w:r>
    </w:p>
    <w:p w:rsidR="00294AF0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4</w:t>
      </w:r>
      <w:r w:rsidR="00EF2403" w:rsidRPr="002C494E">
        <w:rPr>
          <w:rFonts w:eastAsiaTheme="minorHAnsi"/>
          <w:spacing w:val="-6"/>
          <w:sz w:val="26"/>
          <w:szCs w:val="26"/>
          <w:lang w:eastAsia="en-US"/>
        </w:rPr>
        <w:t>). Наличие  профессиональных знаний  и навыков</w:t>
      </w:r>
      <w:r w:rsidR="00294AF0" w:rsidRPr="002C494E">
        <w:rPr>
          <w:rFonts w:eastAsiaTheme="minorHAnsi"/>
          <w:spacing w:val="-6"/>
          <w:sz w:val="26"/>
          <w:szCs w:val="26"/>
          <w:lang w:eastAsia="en-US"/>
        </w:rPr>
        <w:t xml:space="preserve"> в области информационно-коммуникационных технологий базового уровня: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-знания аппаратного и программного обеспечения – составляющих компьютерной сети,</w:t>
      </w:r>
    </w:p>
    <w:p w:rsidR="00870C45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внутренними и перифер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>ийными устройствами компьютера;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информационно-телекоммуникационными сетями, в том числе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 с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сетью Интернет;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в операционной системе;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управления электронной почтой;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в текстовом редакторе;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электронными таблицами;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подготовки презентаций;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использования графических объектов в электронных документах;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базами данных.</w:t>
      </w:r>
    </w:p>
    <w:p w:rsidR="00294AF0" w:rsidRPr="002C494E" w:rsidRDefault="00294AF0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u w:val="single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 </w:t>
      </w:r>
      <w:r w:rsidRPr="002C494E">
        <w:rPr>
          <w:rFonts w:eastAsiaTheme="minorHAnsi"/>
          <w:spacing w:val="-6"/>
          <w:sz w:val="26"/>
          <w:szCs w:val="26"/>
          <w:u w:val="single"/>
          <w:lang w:eastAsia="en-US"/>
        </w:rPr>
        <w:t>К главному специалисту-эксперту      аппарата Уполномоченного по правам человека в Пензенской области предъявляются следующие  квалификационные требования: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1)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>.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Наличие высшего образования.</w:t>
      </w:r>
    </w:p>
    <w:p w:rsidR="00E94879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2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>).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Знание и уме</w:t>
      </w:r>
      <w:r w:rsidR="00E94879" w:rsidRPr="002C494E">
        <w:rPr>
          <w:rFonts w:eastAsiaTheme="minorHAnsi"/>
          <w:spacing w:val="-6"/>
          <w:sz w:val="26"/>
          <w:szCs w:val="26"/>
          <w:lang w:eastAsia="en-US"/>
        </w:rPr>
        <w:t>ние применять на практике: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-Конституцию Российской Федерации, 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-Устав  Пензенской области; 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-федеральные  конституционные  законы,  федеральные законы и  иные  нормативные правовые акты Российской Федерации,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-законы и иные нормативные правовые акты 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Пензенской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области, соответствующие направлениям    деятельности аппарата Уполномоченного, применительно к исполнению должностных обязанностей;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-иные законы и нормативные правовые акты Российской Федерации и Пензенской области в сфере трудовых и других  правоотношений и государственной гражданской службы;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-нормативно-правовые акты, регламентирующие служебную деятельность;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-основные   принципы   построения   и   функционирования   системы   государственной гражданской службы Пензенской области;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-требования   к   служебному   поведению   государственного   гражданского   служащего 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lastRenderedPageBreak/>
        <w:t xml:space="preserve">Пензенской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области;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-служебный   распорядок,   рациональные   приемы   и   порядок   работы   со   служебной информацией и документами.</w:t>
      </w:r>
    </w:p>
    <w:p w:rsidR="00E94879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3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 xml:space="preserve">). </w:t>
      </w:r>
      <w:r w:rsidR="00E94879" w:rsidRPr="002C494E">
        <w:rPr>
          <w:rFonts w:eastAsiaTheme="minorHAnsi"/>
          <w:spacing w:val="-6"/>
          <w:sz w:val="26"/>
          <w:szCs w:val="26"/>
          <w:lang w:eastAsia="en-US"/>
        </w:rPr>
        <w:t>Наличие профессиональных навыков: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-высокий уровень    профессиональных    знаний    в    соответствующей    сфере,    позволяющий эффективно выполнять функциональные обязанности;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в условиях сжатых временных рамок;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-адаптация   к   новой   ситуации   и   выработка   новых   подходов   к   решению поставленных задач;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-умение пользоваться оргтехникой;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правил и норм делового общения;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-систематизация информации по направлению деятельности Уполномоченного</w:t>
      </w:r>
      <w:r w:rsidR="00E76ADE" w:rsidRPr="002C494E">
        <w:rPr>
          <w:rFonts w:eastAsiaTheme="minorHAnsi"/>
          <w:spacing w:val="-6"/>
          <w:sz w:val="26"/>
          <w:szCs w:val="26"/>
          <w:lang w:eastAsia="en-US"/>
        </w:rPr>
        <w:t>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-повышение профессиональных знаний путем самообучения;</w:t>
      </w:r>
    </w:p>
    <w:p w:rsidR="00E76ADE" w:rsidRPr="002C494E" w:rsidRDefault="00E76AD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-знания возможностей и особенностей </w:t>
      </w:r>
      <w:proofErr w:type="gramStart"/>
      <w:r w:rsidRPr="002C494E">
        <w:rPr>
          <w:rFonts w:eastAsiaTheme="minorHAnsi"/>
          <w:spacing w:val="-6"/>
          <w:sz w:val="26"/>
          <w:szCs w:val="26"/>
          <w:lang w:eastAsia="en-US"/>
        </w:rPr>
        <w:t>применения</w:t>
      </w:r>
      <w:proofErr w:type="gramEnd"/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-своевременное и качественное выполнение заданий и поручений Уполномоченного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, лица, исполняющего его обязанности,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руководителя аппарата;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документами, деловой корреспонденцией;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-планирования и рациональной организации рабочего времени;</w:t>
      </w:r>
    </w:p>
    <w:p w:rsidR="00E94879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4</w:t>
      </w:r>
      <w:r w:rsidR="00E94879" w:rsidRPr="002C494E">
        <w:rPr>
          <w:rFonts w:eastAsiaTheme="minorHAnsi"/>
          <w:spacing w:val="-6"/>
          <w:sz w:val="26"/>
          <w:szCs w:val="26"/>
          <w:lang w:eastAsia="en-US"/>
        </w:rPr>
        <w:t xml:space="preserve">). 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Наличие профессиональных знаний и навыков</w:t>
      </w:r>
      <w:r w:rsidR="00E94879" w:rsidRPr="002C494E">
        <w:rPr>
          <w:rFonts w:eastAsiaTheme="minorHAnsi"/>
          <w:spacing w:val="-6"/>
          <w:sz w:val="26"/>
          <w:szCs w:val="26"/>
          <w:lang w:eastAsia="en-US"/>
        </w:rPr>
        <w:t xml:space="preserve"> в области информационно-коммуникационных технологий базового уровня: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-знание аппаратного и программного обеспечения  компьютерной сети;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внутренними и периферийными устройствами компьютера;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-навыки работы с информационно-телекоммуникационными сетями, в том числе 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 xml:space="preserve">с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сетью Интернет;</w:t>
      </w:r>
    </w:p>
    <w:p w:rsidR="00E76ADE" w:rsidRPr="002C494E" w:rsidRDefault="00E76AD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Pr="002C494E">
        <w:rPr>
          <w:spacing w:val="-6"/>
        </w:rPr>
        <w:t xml:space="preserve">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знание общих вопросов в области обеспечения информационной безопасности;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в операционной системе;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управления электронной почтой;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в текстовом редакторе;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электронными таблицами;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подготовки презентаций;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использования графических объектов в электронных документах;</w:t>
      </w:r>
    </w:p>
    <w:p w:rsidR="00E94879" w:rsidRPr="002C494E" w:rsidRDefault="00E94879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базами данных.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u w:val="single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u w:val="single"/>
          <w:lang w:eastAsia="en-US"/>
        </w:rPr>
        <w:t xml:space="preserve">  К главному специалисту-эксперту </w:t>
      </w:r>
      <w:proofErr w:type="gramStart"/>
      <w:r w:rsidRPr="002C494E">
        <w:rPr>
          <w:rFonts w:eastAsiaTheme="minorHAnsi"/>
          <w:spacing w:val="-6"/>
          <w:sz w:val="26"/>
          <w:szCs w:val="26"/>
          <w:u w:val="single"/>
          <w:lang w:eastAsia="en-US"/>
        </w:rPr>
        <w:t>-б</w:t>
      </w:r>
      <w:proofErr w:type="gramEnd"/>
      <w:r w:rsidRPr="002C494E">
        <w:rPr>
          <w:rFonts w:eastAsiaTheme="minorHAnsi"/>
          <w:spacing w:val="-6"/>
          <w:sz w:val="26"/>
          <w:szCs w:val="26"/>
          <w:u w:val="single"/>
          <w:lang w:eastAsia="en-US"/>
        </w:rPr>
        <w:t>ухгалтеру     аппарата Уполномоченного по правам человека в Пензенской области предъявляются следующие  квалификационные требования: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1). Наличие  высш</w:t>
      </w:r>
      <w:r w:rsidR="00CC356C" w:rsidRPr="002C494E">
        <w:rPr>
          <w:rFonts w:eastAsiaTheme="minorHAnsi"/>
          <w:spacing w:val="-6"/>
          <w:sz w:val="26"/>
          <w:szCs w:val="26"/>
          <w:lang w:eastAsia="en-US"/>
        </w:rPr>
        <w:t>его экономического образования.</w:t>
      </w:r>
    </w:p>
    <w:p w:rsidR="00CD3BA1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2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 xml:space="preserve">). 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 xml:space="preserve">Знание и умение применять на практике: 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-Конституцию Российской Федерации,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-Устав  Пензенской области;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-федеральные конституционные законы, федеральные законы и иные нормативные правовые акты Российской Федерации, 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-законы и иные нормативные правовые акты области, регулирующие деятельность аппарата Уполномоченного, применительно  к исполнению должностных обязанностей;</w:t>
      </w:r>
    </w:p>
    <w:p w:rsidR="00CD3BA1" w:rsidRPr="002C494E" w:rsidRDefault="00E76AD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иные законы и нормативные правовые акты Российской Федерации и Пензенской области в сфере трудовых, жилищных и других правоотношений, а также государственной гражданской службы;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-основные принципы построения и функционирования системы государственной гражданской службы Пензенской области;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lastRenderedPageBreak/>
        <w:t>-требования к служебной и исполнительской дисциплине государственного гражданского служащего области;</w:t>
      </w:r>
    </w:p>
    <w:p w:rsidR="00CD3BA1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основы государственного и муниципального управления;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-порядок работы с информацией, содержащей сведения, составляющие государственную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законом тайну в пределах своей компетенции.</w:t>
      </w:r>
    </w:p>
    <w:p w:rsidR="00CD3BA1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3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). Наличие  профессиональных  навыков:</w:t>
      </w:r>
    </w:p>
    <w:p w:rsidR="00CD3BA1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высокий уровень профессиональных знаний в соответствующей сфере, позволяющий эффективно выполнять функциональные обязанности;</w:t>
      </w:r>
    </w:p>
    <w:p w:rsidR="00CD3BA1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навыки работы в условиях сжатых временных рамок;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адаптации к новой ситуации и выработки подходов к решению поставленных задач;</w:t>
      </w:r>
    </w:p>
    <w:p w:rsidR="00CD3BA1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умение пользоваться оргтехникой;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-владение компьютером на</w:t>
      </w:r>
      <w:r w:rsidR="00E76ADE" w:rsidRPr="002C494E">
        <w:rPr>
          <w:rFonts w:eastAsiaTheme="minorHAnsi"/>
          <w:spacing w:val="-6"/>
          <w:sz w:val="26"/>
          <w:szCs w:val="26"/>
          <w:lang w:eastAsia="en-US"/>
        </w:rPr>
        <w:t xml:space="preserve"> уровне уверенного пользователя;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-профессионально грамотная подготовка материалов для документального оформления решений Уполномоченного по вопросам прохождения службы (работы),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сотрудниками по недопущению конфликтных ситуаций,</w:t>
      </w:r>
    </w:p>
    <w:p w:rsidR="00CD3BA1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повышение профессиональных  знаний в соответствии с изменениями законодательства;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-своевременное и качественное выполнение заданий и поручений Уполномоченного, </w:t>
      </w:r>
      <w:r w:rsidR="00E76ADE" w:rsidRPr="002C494E">
        <w:rPr>
          <w:rFonts w:eastAsiaTheme="minorHAnsi"/>
          <w:spacing w:val="-6"/>
          <w:sz w:val="26"/>
          <w:szCs w:val="26"/>
          <w:lang w:eastAsia="en-US"/>
        </w:rPr>
        <w:t>лица его замещающего,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руководителя аппарата;</w:t>
      </w:r>
    </w:p>
    <w:p w:rsidR="00CD3BA1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владение современными средствами, методами и технологиями работы с поступающей информацией;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планирования и рациональной организации рабочего времени.</w:t>
      </w:r>
    </w:p>
    <w:p w:rsidR="00CD3BA1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4</w:t>
      </w:r>
      <w:r w:rsidR="00CD3BA1" w:rsidRPr="002C494E">
        <w:rPr>
          <w:rFonts w:eastAsiaTheme="minorHAnsi"/>
          <w:spacing w:val="-6"/>
          <w:sz w:val="26"/>
          <w:szCs w:val="26"/>
          <w:lang w:eastAsia="en-US"/>
        </w:rPr>
        <w:t>). Наличие  профессиональных знаний и навыков в области информационно-коммуникационных технологий   базового уровня: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-знания аппаратного и программного обеспечения;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-знания в</w:t>
      </w:r>
      <w:r w:rsidR="00437567" w:rsidRPr="002C494E">
        <w:rPr>
          <w:rFonts w:eastAsiaTheme="minorHAnsi"/>
          <w:spacing w:val="-6"/>
          <w:sz w:val="26"/>
          <w:szCs w:val="26"/>
          <w:lang w:eastAsia="en-US"/>
        </w:rPr>
        <w:t xml:space="preserve">озможностей и особенностей </w:t>
      </w:r>
      <w:proofErr w:type="gramStart"/>
      <w:r w:rsidR="00437567" w:rsidRPr="002C494E">
        <w:rPr>
          <w:rFonts w:eastAsiaTheme="minorHAnsi"/>
          <w:spacing w:val="-6"/>
          <w:sz w:val="26"/>
          <w:szCs w:val="26"/>
          <w:lang w:eastAsia="en-US"/>
        </w:rPr>
        <w:t>приме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нения</w:t>
      </w:r>
      <w:proofErr w:type="gramEnd"/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-знание общих вопросов в области обеспечения информационной безопасности</w:t>
      </w:r>
      <w:r w:rsidR="00E76ADE" w:rsidRPr="002C494E">
        <w:rPr>
          <w:rFonts w:eastAsiaTheme="minorHAnsi"/>
          <w:spacing w:val="-6"/>
          <w:sz w:val="26"/>
          <w:szCs w:val="26"/>
          <w:lang w:eastAsia="en-US"/>
        </w:rPr>
        <w:t>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внутренними и периферийными устройствами компьютера;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информационно-телекоммуникационными сетями, в том числе сетью Интернет;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в операционной системе;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управления электронной почтой;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в текстовом редакторе;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электронными таблицами;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подготовки презентаций;</w:t>
      </w:r>
    </w:p>
    <w:p w:rsidR="00CD3BA1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использования графических объектов в электронных документах;</w:t>
      </w:r>
    </w:p>
    <w:p w:rsidR="005340F8" w:rsidRPr="002C494E" w:rsidRDefault="00CD3BA1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базами данных.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u w:val="single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u w:val="single"/>
          <w:lang w:eastAsia="en-US"/>
        </w:rPr>
        <w:t xml:space="preserve">  К ведущему  специалисту-эксперту      аппарата Уполномоченного по правам человека в Пензенской области предъявляются следующие  квалификационные требования:</w:t>
      </w:r>
    </w:p>
    <w:p w:rsidR="005340F8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1). Наличие высшег</w:t>
      </w:r>
      <w:r w:rsidR="00E76ADE" w:rsidRPr="002C494E">
        <w:rPr>
          <w:rFonts w:eastAsiaTheme="minorHAnsi"/>
          <w:spacing w:val="-6"/>
          <w:sz w:val="26"/>
          <w:szCs w:val="26"/>
          <w:lang w:eastAsia="en-US"/>
        </w:rPr>
        <w:t>о профессионального образования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;</w:t>
      </w:r>
    </w:p>
    <w:p w:rsidR="005340F8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2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>). Знание и умение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 xml:space="preserve"> применять на практике:</w:t>
      </w:r>
    </w:p>
    <w:p w:rsidR="005340F8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>Конституцию Российской Федерации, Устав Пензенской области;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-федеральные конституционные законы, федеральные законы и иные нормативные правовые акты Российской Федерации,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 xml:space="preserve">-законы и иные нормативные правовые акты Пензенской области, соответствующие направлениям деятельности аппарата Уполномоченного, применительно к исполнению 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lastRenderedPageBreak/>
        <w:t>должностных обязанностей;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-иные законы и нормативные правовые акты Российской Федерации и Пензенской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области в сфере трудовых правоотношений и государственной гражданской службы;</w:t>
      </w:r>
    </w:p>
    <w:p w:rsidR="005340F8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>ормативно-правовые акты, регламентирующие служебную деятельность;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-основные принципы построения и функционирования системы государственной гражданской службы Пензенской области;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-требования к служебной и исполнительской дисциплине  государственного гражданского служащего области;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-основные права и обязанности государственного гражданского служащего, а также ограничения и запреты, связанные с государственной гражданской службой области;</w:t>
      </w:r>
    </w:p>
    <w:p w:rsidR="005340F8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>основы государственного и муниципального управления;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-порядок работы с информацией, содержащей сведения, составляющие государственную тайну, и иной информацией ограниченного доступа, а также работы, направленной на предотвращение нарушений режима секретности и утечки (разглашения) сведений, составляющих государственную и иную охраняемую законом тайну в пределах своей компетенции;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-служебный распорядок, рациональные приемы и порядок работы со служебной информацией и документами.</w:t>
      </w:r>
    </w:p>
    <w:p w:rsidR="005340F8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3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>). Наличие профессиональных навыков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>: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-высокий уровень профессиональных знаний в соответствующей сфере, позволяющий эффективно выполнять функциональные обязанности;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-работы в условиях сжатых временных рамок;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-адаптация к новой ситуации и выработка новых подходов к решению поставленных задач;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-умение пользоваться оргтехникой;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-владение  компьютером на уровне уверенного пользователя, в том числе  умение пользоваться компьютерными программами учета материальных ценностей;</w:t>
      </w:r>
    </w:p>
    <w:p w:rsidR="005340F8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>навыки делового общения с гражданами;</w:t>
      </w:r>
    </w:p>
    <w:p w:rsidR="005340F8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>повышение профессиональных знаний путем самообучения;</w:t>
      </w:r>
    </w:p>
    <w:p w:rsidR="005340F8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>владение современными средствами, методами и технологиями работы с информацией;</w:t>
      </w:r>
    </w:p>
    <w:p w:rsidR="005340F8" w:rsidRPr="002C494E" w:rsidRDefault="00870C45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>планирование и рациональна</w:t>
      </w:r>
      <w:r w:rsidRPr="002C494E">
        <w:rPr>
          <w:rFonts w:eastAsiaTheme="minorHAnsi"/>
          <w:spacing w:val="-6"/>
          <w:sz w:val="26"/>
          <w:szCs w:val="26"/>
          <w:lang w:eastAsia="en-US"/>
        </w:rPr>
        <w:t>я организация рабочего времени.</w:t>
      </w:r>
    </w:p>
    <w:p w:rsidR="005340F8" w:rsidRPr="002C494E" w:rsidRDefault="002C494E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4</w:t>
      </w:r>
      <w:r w:rsidR="00870C45" w:rsidRPr="002C494E">
        <w:rPr>
          <w:rFonts w:eastAsiaTheme="minorHAnsi"/>
          <w:spacing w:val="-6"/>
          <w:sz w:val="26"/>
          <w:szCs w:val="26"/>
          <w:lang w:eastAsia="en-US"/>
        </w:rPr>
        <w:t xml:space="preserve">). Наличие профессиональных знаний и навыков </w:t>
      </w:r>
      <w:r w:rsidR="005340F8" w:rsidRPr="002C494E">
        <w:rPr>
          <w:rFonts w:eastAsiaTheme="minorHAnsi"/>
          <w:spacing w:val="-6"/>
          <w:sz w:val="26"/>
          <w:szCs w:val="26"/>
          <w:lang w:eastAsia="en-US"/>
        </w:rPr>
        <w:t xml:space="preserve"> в области информационно-коммуникационных технологий базового уровня: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-знания аппаратного и программного обеспечения – составляющих компьютерной сети,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-знания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внутренними и периферийными устройствами компьютера;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информационно-телекоммуникационными сетями, в том числе сетью Интернет;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в операционной системе;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управления электронной почтой;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в текстовом редакторе;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электронными таблицами;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подготовки презентаций;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использования графических объектов в электронных документах;</w:t>
      </w:r>
    </w:p>
    <w:p w:rsidR="005340F8" w:rsidRPr="002C494E" w:rsidRDefault="005340F8" w:rsidP="00437567">
      <w:pPr>
        <w:jc w:val="both"/>
        <w:rPr>
          <w:rFonts w:eastAsiaTheme="minorHAnsi"/>
          <w:spacing w:val="-6"/>
          <w:sz w:val="26"/>
          <w:szCs w:val="26"/>
          <w:lang w:eastAsia="en-US"/>
        </w:rPr>
      </w:pPr>
      <w:r w:rsidRPr="002C494E">
        <w:rPr>
          <w:rFonts w:eastAsiaTheme="minorHAnsi"/>
          <w:spacing w:val="-6"/>
          <w:sz w:val="26"/>
          <w:szCs w:val="26"/>
          <w:lang w:eastAsia="en-US"/>
        </w:rPr>
        <w:t>-навыки работы с базами данных.</w:t>
      </w:r>
    </w:p>
    <w:bookmarkEnd w:id="1"/>
    <w:p w:rsidR="005340F8" w:rsidRPr="005340F8" w:rsidRDefault="005340F8" w:rsidP="005340F8">
      <w:pPr>
        <w:rPr>
          <w:rFonts w:eastAsiaTheme="minorHAnsi"/>
          <w:sz w:val="28"/>
          <w:szCs w:val="28"/>
          <w:u w:val="single"/>
          <w:lang w:eastAsia="en-US"/>
        </w:rPr>
      </w:pPr>
    </w:p>
    <w:sectPr w:rsidR="005340F8" w:rsidRPr="005340F8" w:rsidSect="002C494E">
      <w:headerReference w:type="default" r:id="rId9"/>
      <w:pgSz w:w="11906" w:h="16838"/>
      <w:pgMar w:top="709" w:right="567" w:bottom="51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2AB" w:rsidRDefault="00D042AB" w:rsidP="006C17B8">
      <w:r>
        <w:separator/>
      </w:r>
    </w:p>
  </w:endnote>
  <w:endnote w:type="continuationSeparator" w:id="0">
    <w:p w:rsidR="00D042AB" w:rsidRDefault="00D042AB" w:rsidP="006C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2AB" w:rsidRDefault="00D042AB" w:rsidP="006C17B8">
      <w:r>
        <w:separator/>
      </w:r>
    </w:p>
  </w:footnote>
  <w:footnote w:type="continuationSeparator" w:id="0">
    <w:p w:rsidR="00D042AB" w:rsidRDefault="00D042AB" w:rsidP="006C1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62DF" w:rsidRDefault="003462DF">
    <w:pPr>
      <w:pStyle w:val="a6"/>
      <w:jc w:val="right"/>
    </w:pPr>
  </w:p>
  <w:p w:rsidR="003462DF" w:rsidRDefault="003462D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504C9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51A153A0"/>
    <w:multiLevelType w:val="hybridMultilevel"/>
    <w:tmpl w:val="416E8B8A"/>
    <w:lvl w:ilvl="0" w:tplc="2F5AD7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D831AED"/>
    <w:multiLevelType w:val="hybridMultilevel"/>
    <w:tmpl w:val="22B013D0"/>
    <w:lvl w:ilvl="0" w:tplc="AD843ED0">
      <w:start w:val="1"/>
      <w:numFmt w:val="decimal"/>
      <w:lvlText w:val="%1."/>
      <w:lvlJc w:val="left"/>
      <w:pPr>
        <w:ind w:left="967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9A3263F"/>
    <w:multiLevelType w:val="hybridMultilevel"/>
    <w:tmpl w:val="0EB81C60"/>
    <w:lvl w:ilvl="0" w:tplc="7DEC42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F4313BF"/>
    <w:multiLevelType w:val="hybridMultilevel"/>
    <w:tmpl w:val="AFEA4852"/>
    <w:lvl w:ilvl="0" w:tplc="33EC62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0BA0"/>
    <w:rsid w:val="00076A55"/>
    <w:rsid w:val="00082FEF"/>
    <w:rsid w:val="0009334E"/>
    <w:rsid w:val="0009513D"/>
    <w:rsid w:val="000B52E0"/>
    <w:rsid w:val="000C1ED3"/>
    <w:rsid w:val="000C6327"/>
    <w:rsid w:val="000D7C94"/>
    <w:rsid w:val="001248DD"/>
    <w:rsid w:val="001430D2"/>
    <w:rsid w:val="00165CDD"/>
    <w:rsid w:val="001F36A9"/>
    <w:rsid w:val="002004CA"/>
    <w:rsid w:val="00233B74"/>
    <w:rsid w:val="002568C9"/>
    <w:rsid w:val="00293682"/>
    <w:rsid w:val="00294AF0"/>
    <w:rsid w:val="002C2339"/>
    <w:rsid w:val="002C494E"/>
    <w:rsid w:val="003048E6"/>
    <w:rsid w:val="00326752"/>
    <w:rsid w:val="0034489B"/>
    <w:rsid w:val="003462DF"/>
    <w:rsid w:val="0036456A"/>
    <w:rsid w:val="00397AE0"/>
    <w:rsid w:val="003E72FE"/>
    <w:rsid w:val="0040327F"/>
    <w:rsid w:val="00437567"/>
    <w:rsid w:val="00450BA0"/>
    <w:rsid w:val="0045142F"/>
    <w:rsid w:val="0048280E"/>
    <w:rsid w:val="004831E4"/>
    <w:rsid w:val="00483882"/>
    <w:rsid w:val="004B71AC"/>
    <w:rsid w:val="004B71B9"/>
    <w:rsid w:val="00504CB2"/>
    <w:rsid w:val="0052494D"/>
    <w:rsid w:val="005340F8"/>
    <w:rsid w:val="00536451"/>
    <w:rsid w:val="0053769B"/>
    <w:rsid w:val="0056044E"/>
    <w:rsid w:val="0057004C"/>
    <w:rsid w:val="005A59E9"/>
    <w:rsid w:val="005B5824"/>
    <w:rsid w:val="005E67FA"/>
    <w:rsid w:val="005E7724"/>
    <w:rsid w:val="005F2C21"/>
    <w:rsid w:val="005F74C5"/>
    <w:rsid w:val="006308AA"/>
    <w:rsid w:val="0064015E"/>
    <w:rsid w:val="006469DA"/>
    <w:rsid w:val="0065272E"/>
    <w:rsid w:val="006554A9"/>
    <w:rsid w:val="006557EA"/>
    <w:rsid w:val="0066199E"/>
    <w:rsid w:val="006704EF"/>
    <w:rsid w:val="006A0762"/>
    <w:rsid w:val="006A6BA5"/>
    <w:rsid w:val="006C17B8"/>
    <w:rsid w:val="006D122C"/>
    <w:rsid w:val="006D6D55"/>
    <w:rsid w:val="006E2A4B"/>
    <w:rsid w:val="00722F29"/>
    <w:rsid w:val="007744A9"/>
    <w:rsid w:val="00786469"/>
    <w:rsid w:val="007D01B8"/>
    <w:rsid w:val="007D4361"/>
    <w:rsid w:val="007F579E"/>
    <w:rsid w:val="00801CDB"/>
    <w:rsid w:val="00845D8D"/>
    <w:rsid w:val="00846EE7"/>
    <w:rsid w:val="0085741F"/>
    <w:rsid w:val="00870C45"/>
    <w:rsid w:val="00880C28"/>
    <w:rsid w:val="00890DF0"/>
    <w:rsid w:val="008A40EE"/>
    <w:rsid w:val="008A45A1"/>
    <w:rsid w:val="008B0D22"/>
    <w:rsid w:val="008C7DE0"/>
    <w:rsid w:val="008E136D"/>
    <w:rsid w:val="008E6B41"/>
    <w:rsid w:val="009A2305"/>
    <w:rsid w:val="00A01B8E"/>
    <w:rsid w:val="00A035B9"/>
    <w:rsid w:val="00A041D4"/>
    <w:rsid w:val="00A2361D"/>
    <w:rsid w:val="00A275EF"/>
    <w:rsid w:val="00A379E7"/>
    <w:rsid w:val="00A70FD1"/>
    <w:rsid w:val="00A737F8"/>
    <w:rsid w:val="00A87085"/>
    <w:rsid w:val="00AA164E"/>
    <w:rsid w:val="00AD4B8A"/>
    <w:rsid w:val="00B04AAF"/>
    <w:rsid w:val="00B34E30"/>
    <w:rsid w:val="00B355C2"/>
    <w:rsid w:val="00B5430A"/>
    <w:rsid w:val="00B6669B"/>
    <w:rsid w:val="00B8539F"/>
    <w:rsid w:val="00BD2D1E"/>
    <w:rsid w:val="00BF01AA"/>
    <w:rsid w:val="00C22415"/>
    <w:rsid w:val="00C4019C"/>
    <w:rsid w:val="00C50E5A"/>
    <w:rsid w:val="00C80623"/>
    <w:rsid w:val="00CB300E"/>
    <w:rsid w:val="00CC356C"/>
    <w:rsid w:val="00CC412B"/>
    <w:rsid w:val="00CC6B76"/>
    <w:rsid w:val="00CD3BA1"/>
    <w:rsid w:val="00D042AB"/>
    <w:rsid w:val="00D32C0E"/>
    <w:rsid w:val="00E14213"/>
    <w:rsid w:val="00E23909"/>
    <w:rsid w:val="00E26F3C"/>
    <w:rsid w:val="00E31528"/>
    <w:rsid w:val="00E37305"/>
    <w:rsid w:val="00E43AB8"/>
    <w:rsid w:val="00E46250"/>
    <w:rsid w:val="00E51BC7"/>
    <w:rsid w:val="00E76ADE"/>
    <w:rsid w:val="00E86BF0"/>
    <w:rsid w:val="00E94879"/>
    <w:rsid w:val="00EC52B7"/>
    <w:rsid w:val="00ED2435"/>
    <w:rsid w:val="00ED6C43"/>
    <w:rsid w:val="00EF0671"/>
    <w:rsid w:val="00EF2403"/>
    <w:rsid w:val="00F0440E"/>
    <w:rsid w:val="00F12698"/>
    <w:rsid w:val="00F12FE2"/>
    <w:rsid w:val="00F52BED"/>
    <w:rsid w:val="00F52EFE"/>
    <w:rsid w:val="00F87D15"/>
    <w:rsid w:val="00FB0F55"/>
    <w:rsid w:val="00FE66AD"/>
    <w:rsid w:val="00FF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8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5C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0440E"/>
    <w:pPr>
      <w:keepNext/>
      <w:widowControl/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BA0"/>
    <w:pPr>
      <w:widowControl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450BA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F0440E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5">
    <w:name w:val="List Paragraph"/>
    <w:basedOn w:val="a"/>
    <w:uiPriority w:val="34"/>
    <w:qFormat/>
    <w:rsid w:val="004B71B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C17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6C17B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C17B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65C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a">
    <w:name w:val="Цветовое выделение"/>
    <w:uiPriority w:val="99"/>
    <w:rsid w:val="00165CDD"/>
    <w:rPr>
      <w:b/>
      <w:bCs/>
      <w:color w:val="000080"/>
    </w:rPr>
  </w:style>
  <w:style w:type="character" w:customStyle="1" w:styleId="ab">
    <w:name w:val="Гипертекстовая ссылка"/>
    <w:basedOn w:val="aa"/>
    <w:uiPriority w:val="99"/>
    <w:rsid w:val="00165CDD"/>
    <w:rPr>
      <w:b/>
      <w:bCs/>
      <w:color w:val="008000"/>
    </w:rPr>
  </w:style>
  <w:style w:type="paragraph" w:customStyle="1" w:styleId="ac">
    <w:name w:val="Заголовок статьи"/>
    <w:basedOn w:val="a"/>
    <w:next w:val="a"/>
    <w:uiPriority w:val="99"/>
    <w:rsid w:val="00165CDD"/>
    <w:pPr>
      <w:widowControl/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d">
    <w:name w:val="Комментарий"/>
    <w:basedOn w:val="a"/>
    <w:next w:val="a"/>
    <w:uiPriority w:val="99"/>
    <w:rsid w:val="00165CDD"/>
    <w:pPr>
      <w:widowControl/>
      <w:autoSpaceDE w:val="0"/>
      <w:autoSpaceDN w:val="0"/>
      <w:adjustRightInd w:val="0"/>
      <w:ind w:left="170"/>
      <w:jc w:val="both"/>
    </w:pPr>
    <w:rPr>
      <w:rFonts w:ascii="Arial" w:eastAsiaTheme="minorHAnsi" w:hAnsi="Arial" w:cs="Arial"/>
      <w:i/>
      <w:iCs/>
      <w:color w:val="80008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596</TotalTime>
  <Pages>7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Vladelec</cp:lastModifiedBy>
  <cp:revision>53</cp:revision>
  <cp:lastPrinted>2014-05-06T09:50:00Z</cp:lastPrinted>
  <dcterms:created xsi:type="dcterms:W3CDTF">2008-09-24T10:41:00Z</dcterms:created>
  <dcterms:modified xsi:type="dcterms:W3CDTF">2014-05-06T10:12:00Z</dcterms:modified>
</cp:coreProperties>
</file>